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rPr/>
      </w:pPr>
      <w:bookmarkStart w:id="0" w:name="_GoBack"/>
      <w:bookmarkEnd w:id="0"/>
      <w:r>
        <w:rPr/>
        <w:t>第</w:t>
      </w:r>
      <w:r>
        <w:rPr/>
        <w:t>10</w:t>
      </w:r>
      <w:r>
        <w:rPr/>
        <w:t>号様式</w:t>
      </w:r>
      <w:r>
        <w:rPr/>
        <w:t>(</w:t>
      </w:r>
      <w:r>
        <w:rPr/>
        <w:t>第</w:t>
      </w:r>
      <w:r>
        <w:rPr/>
        <w:t>11</w:t>
      </w:r>
      <w:r>
        <w:rPr/>
        <w:t>条第</w:t>
      </w:r>
      <w:r>
        <w:rPr/>
        <w:t>8</w:t>
      </w:r>
      <w:r>
        <w:rPr/>
        <w:t>号</w:t>
      </w:r>
      <w:r>
        <w:rPr/>
        <w:t>)</w:t>
      </w:r>
    </w:p>
    <w:p>
      <w:pPr>
        <w:pStyle w:val="Normal"/>
        <w:overflowPunct w:val="true"/>
        <w:spacing w:before="120" w:after="0"/>
        <w:jc w:val="center"/>
        <w:rPr/>
      </w:pPr>
      <w:r>
        <w:rPr>
          <w:spacing w:val="210"/>
        </w:rPr>
        <w:t>承継届出</w:t>
      </w:r>
      <w:r>
        <w:rPr/>
        <w:t>書</w:t>
      </w:r>
    </w:p>
    <w:p>
      <w:pPr>
        <w:pStyle w:val="Normal"/>
        <w:overflowPunct w:val="true"/>
        <w:spacing w:before="120" w:after="0"/>
        <w:ind w:right="420" w:hanging="0"/>
        <w:jc w:val="right"/>
        <w:rPr/>
      </w:pPr>
      <w:r>
        <w:rPr/>
        <w:t>年　　月　　日</w:t>
      </w:r>
    </w:p>
    <w:p>
      <w:pPr>
        <w:pStyle w:val="Normal"/>
        <w:overflowPunct w:val="true"/>
        <w:spacing w:before="120" w:after="0"/>
        <w:rPr/>
      </w:pPr>
      <w:r>
        <w:rPr/>
        <w:t>　　東庄町長　　　　様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>
          <w:spacing w:val="53"/>
        </w:rPr>
        <w:t>届出</w:t>
      </w:r>
      <w:r>
        <w:rPr/>
        <w:t>者　住所</w:t>
      </w:r>
      <w:r>
        <w:rPr/>
        <w:t>(</w:t>
      </w:r>
      <w:r>
        <w:rPr/>
        <w:t>所在地</w:t>
      </w:r>
      <w:r>
        <w:rPr/>
        <w:t>)</w:t>
      </w:r>
      <w:r>
        <w:rPr/>
        <w:t>　　　　　　　　　</w:t>
      </w:r>
    </w:p>
    <w:p>
      <w:pPr>
        <w:pStyle w:val="Normal"/>
        <w:overflowPunct w:val="true"/>
        <w:spacing w:lineRule="exact" w:line="240"/>
        <w:ind w:right="420" w:hanging="0"/>
        <w:jc w:val="right"/>
        <w:rPr>
          <w:u w:val="single"/>
        </w:rPr>
      </w:pPr>
      <w:r>
        <w:rPr>
          <w:u w:val="single"/>
        </w:rPr>
        <w:t>　　　　　　　</w:t>
      </w:r>
      <w:r>
        <w:rPr>
          <w:u w:val="single"/>
        </w:rPr>
        <w:t>(</w:t>
      </w:r>
      <w:r>
        <w:rPr>
          <w:u w:val="single"/>
        </w:rPr>
        <w:t>郵便番号　　　</w:t>
      </w:r>
      <w:r>
        <w:rPr>
          <w:u w:val="single"/>
        </w:rPr>
        <w:t>)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/>
        <w:t>氏名</w:t>
      </w:r>
      <w:r>
        <w:rPr/>
        <w:t>(</w:t>
      </w:r>
      <w:r>
        <w:rPr/>
        <w:t>名称及び代表者の氏名</w:t>
      </w:r>
      <w:r>
        <w:rPr/>
        <w:t>)</w:t>
      </w:r>
      <w:r>
        <w:rPr/>
        <w:t>　　</w:t>
      </w:r>
    </w:p>
    <w:p>
      <w:pPr>
        <w:pStyle w:val="Normal"/>
        <w:overflowPunct w:val="true"/>
        <w:ind w:right="420" w:hanging="0"/>
        <w:jc w:val="right"/>
        <w:rPr>
          <w:u w:val="single"/>
        </w:rPr>
      </w:pPr>
      <w:r>
        <w:rPr>
          <w:position w:val="4"/>
          <w:u w:val="single"/>
        </w:rPr>
        <w:t>　　　　　　　　　　　　　　印</w:t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766"/>
        <w:gridCol w:w="1077"/>
        <w:gridCol w:w="3662"/>
      </w:tblGrid>
      <w:tr>
        <w:trPr/>
        <w:tc>
          <w:tcPr>
            <w:tcW w:w="376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1077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jc w:val="center"/>
              <w:rPr/>
            </w:pPr>
            <w:r>
              <w:rPr/>
              <w:t>この届</w:t>
            </w:r>
            <w:r>
              <w:rPr>
                <w:spacing w:val="105"/>
              </w:rPr>
              <w:t>出</w:t>
            </w:r>
            <w:r>
              <w:rPr/>
              <w:t>の取扱</w:t>
            </w:r>
            <w:r>
              <w:rPr>
                <w:spacing w:val="105"/>
              </w:rPr>
              <w:t>者</w:t>
            </w:r>
          </w:p>
        </w:tc>
        <w:tc>
          <w:tcPr>
            <w:tcW w:w="366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rPr/>
            </w:pPr>
            <w:r>
              <w:rPr/>
              <w:t>職氏名</w:t>
            </w:r>
          </w:p>
          <w:p>
            <w:pPr>
              <w:pStyle w:val="Normal"/>
              <w:widowControl w:val="false"/>
              <w:overflowPunct w:val="true"/>
              <w:spacing w:lineRule="exact" w:line="240"/>
              <w:rPr>
                <w:u w:val="single"/>
              </w:rPr>
            </w:pPr>
            <w:r>
              <w:rPr>
                <w:u w:val="single"/>
              </w:rPr>
              <w:t>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電話番号　　　</w:t>
            </w:r>
            <w:r>
              <w:rPr>
                <w:u w:val="single"/>
              </w:rPr>
              <w:t>)</w:t>
            </w:r>
          </w:p>
        </w:tc>
      </w:tr>
    </w:tbl>
    <w:p>
      <w:pPr>
        <w:pStyle w:val="Normal"/>
        <w:overflowPunct w:val="true"/>
        <w:spacing w:lineRule="exact" w:line="120"/>
        <w:rPr/>
      </w:pPr>
      <w:r>
        <w:rPr/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315"/>
        <w:gridCol w:w="7189"/>
      </w:tblGrid>
      <w:tr>
        <w:trPr>
          <w:trHeight w:val="500" w:hRule="exact"/>
          <w:cantSplit w:val="true"/>
        </w:trPr>
        <w:tc>
          <w:tcPr>
            <w:tcW w:w="1315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/>
              <w:rPr/>
            </w:pPr>
            <w:r>
              <w:rPr/>
              <w:t>　　特定施設</w:t>
            </w:r>
          </w:p>
          <w:p>
            <w:pPr>
              <w:pStyle w:val="Normal"/>
              <w:widowControl w:val="false"/>
              <w:overflowPunct w:val="true"/>
              <w:spacing w:lineRule="exact" w:line="240"/>
              <w:rPr/>
            </w:pPr>
            <w:r>
              <w:rPr/>
              <w:t>　　特定作業</w:t>
            </w:r>
          </w:p>
        </w:tc>
        <w:tc>
          <w:tcPr>
            <w:tcW w:w="7189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rPr/>
            </w:pPr>
            <w:r>
              <w:rPr/>
              <w:t>に係る届出者の地位を承継したので、東庄町公害防止条例第</w:t>
            </w:r>
            <w:r>
              <w:rPr/>
              <w:t>21</w:t>
            </w:r>
            <w:r>
              <w:rPr/>
              <w:t>条第</w:t>
            </w:r>
            <w:r>
              <w:rPr/>
              <w:t>8</w:t>
            </w:r>
            <w:r>
              <w:rPr/>
              <w:t>項の規定</w:t>
            </w:r>
          </w:p>
        </w:tc>
      </w:tr>
    </w:tbl>
    <w:p>
      <w:pPr>
        <w:pStyle w:val="Normal"/>
        <w:overflowPunct w:val="true"/>
        <w:spacing w:before="80" w:after="80"/>
        <w:rPr/>
      </w:pPr>
      <w:r>
        <w:rPr/>
        <w:t>　により、次のとおり届け出ます。</w:t>
      </w:r>
    </w:p>
    <w:tbl>
      <w:tblPr>
        <w:tblW w:w="8505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67"/>
        <w:gridCol w:w="1547"/>
        <w:gridCol w:w="475"/>
        <w:gridCol w:w="955"/>
        <w:gridCol w:w="284"/>
        <w:gridCol w:w="423"/>
        <w:gridCol w:w="1057"/>
        <w:gridCol w:w="472"/>
        <w:gridCol w:w="597"/>
        <w:gridCol w:w="636"/>
        <w:gridCol w:w="1491"/>
      </w:tblGrid>
      <w:tr>
        <w:trPr>
          <w:trHeight w:val="720" w:hRule="exact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工場、事業場又</w:t>
            </w:r>
            <w:r>
              <w:rPr/>
              <w:t>は</w:t>
            </w:r>
            <w:r>
              <w:rPr>
                <w:spacing w:val="10"/>
              </w:rPr>
              <w:t>作業場の名</w:t>
            </w:r>
            <w:r>
              <w:rPr/>
              <w:t>称</w:t>
            </w:r>
          </w:p>
        </w:tc>
        <w:tc>
          <w:tcPr>
            <w:tcW w:w="63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電話番号　　　　</w:t>
            </w:r>
            <w:r>
              <w:rPr/>
              <w:t>)</w:t>
            </w:r>
            <w:r>
              <w:rPr/>
              <w:t>　</w:t>
            </w:r>
          </w:p>
        </w:tc>
      </w:tr>
      <w:tr>
        <w:trPr>
          <w:trHeight w:val="720" w:hRule="exact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工場、事業場又</w:t>
            </w:r>
            <w:r>
              <w:rPr/>
              <w:t>は</w:t>
            </w:r>
            <w:r>
              <w:rPr>
                <w:spacing w:val="10"/>
              </w:rPr>
              <w:t>作業場の所在</w:t>
            </w:r>
            <w:r>
              <w:rPr/>
              <w:t>地</w:t>
            </w:r>
          </w:p>
        </w:tc>
        <w:tc>
          <w:tcPr>
            <w:tcW w:w="63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郵便番号　　　　</w:t>
            </w:r>
            <w:r>
              <w:rPr/>
              <w:t>)</w:t>
            </w:r>
            <w:r>
              <w:rPr/>
              <w:t>　</w:t>
            </w:r>
          </w:p>
        </w:tc>
      </w:tr>
      <w:tr>
        <w:trPr>
          <w:trHeight w:val="480" w:hRule="exact"/>
          <w:cantSplit w:val="true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113" w:right="113" w:hanging="0"/>
              <w:rPr>
                <w:spacing w:val="10"/>
              </w:rPr>
            </w:pPr>
            <w:r>
              <w:rPr>
                <w:spacing w:val="10"/>
              </w:rPr>
              <w:t>承継した特定施設又は特定作業の種類</w:t>
            </w:r>
          </w:p>
          <w:p>
            <w:pPr>
              <w:pStyle w:val="Normal"/>
              <w:widowControl w:val="false"/>
              <w:spacing w:lineRule="exact" w:line="360"/>
              <w:ind w:left="113" w:right="113" w:hanging="0"/>
              <w:rPr/>
            </w:pPr>
            <w:r>
              <w:rPr>
                <w:spacing w:val="14"/>
              </w:rPr>
              <w:t>(</w:t>
            </w:r>
            <w:r>
              <w:rPr>
                <w:spacing w:val="14"/>
              </w:rPr>
              <w:t>該当するもの</w:t>
            </w:r>
            <w:r>
              <w:rPr/>
              <w:t>を</w:t>
            </w:r>
            <w:r>
              <w:rPr>
                <w:spacing w:val="14"/>
              </w:rPr>
              <w:t>○で囲むこと</w:t>
            </w:r>
            <w:r>
              <w:rPr/>
              <w:t>。</w:t>
            </w:r>
            <w:r>
              <w:rPr/>
              <w:t>)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A</w:t>
            </w:r>
            <w:r>
              <w:rPr/>
              <w:t>　</w:t>
            </w:r>
            <w:r>
              <w:rPr>
                <w:spacing w:val="105"/>
              </w:rPr>
              <w:t>特定施</w:t>
            </w:r>
            <w:r>
              <w:rPr/>
              <w:t>設</w:t>
            </w: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B</w:t>
            </w:r>
            <w:r>
              <w:rPr/>
              <w:t>　</w:t>
            </w:r>
            <w:r>
              <w:rPr>
                <w:spacing w:val="105"/>
              </w:rPr>
              <w:t>特定作</w:t>
            </w:r>
            <w:r>
              <w:rPr/>
              <w:t>業</w:t>
            </w:r>
          </w:p>
        </w:tc>
      </w:tr>
      <w:tr>
        <w:trPr>
          <w:trHeight w:val="960" w:hRule="exact"/>
          <w:cantSplit w:val="true"/>
        </w:trPr>
        <w:tc>
          <w:tcPr>
            <w:tcW w:w="21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spacing w:val="10"/>
              </w:rPr>
            </w:pPr>
            <w:r>
              <w:rPr>
                <w:spacing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105"/>
              </w:rPr>
              <w:t>ばい</w:t>
            </w:r>
            <w:r>
              <w:rPr/>
              <w:t>煙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105"/>
              </w:rPr>
              <w:t>粉じ</w:t>
            </w:r>
            <w:r>
              <w:rPr/>
              <w:t>ん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315"/>
              </w:rPr>
              <w:t>悪</w:t>
            </w:r>
            <w:r>
              <w:rPr/>
              <w:t>臭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1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105"/>
              </w:rPr>
              <w:t>ばい</w:t>
            </w:r>
            <w:r>
              <w:rPr/>
              <w:t>煙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105"/>
              </w:rPr>
              <w:t>粉じ</w:t>
            </w:r>
            <w:r>
              <w:rPr/>
              <w:t>ん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315"/>
              </w:rPr>
              <w:t>悪</w:t>
            </w:r>
            <w:r>
              <w:rPr/>
              <w:t>臭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480" w:hRule="exact"/>
          <w:cantSplit w:val="true"/>
        </w:trPr>
        <w:tc>
          <w:tcPr>
            <w:tcW w:w="21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spacing w:val="10"/>
              </w:rPr>
            </w:pPr>
            <w:r>
              <w:rPr>
                <w:spacing w:val="10"/>
              </w:rPr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2</w:t>
            </w:r>
            <w:r>
              <w:rPr/>
              <w:t>　</w:t>
            </w:r>
            <w:r>
              <w:rPr>
                <w:spacing w:val="315"/>
              </w:rPr>
              <w:t>騒</w:t>
            </w:r>
            <w:r>
              <w:rPr/>
              <w:t>音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2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315"/>
              </w:rPr>
              <w:t>騒</w:t>
            </w:r>
            <w:r>
              <w:rPr/>
              <w:t>音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315"/>
              </w:rPr>
              <w:t>振</w:t>
            </w:r>
            <w:r>
              <w:rPr/>
              <w:t>動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480" w:hRule="exact"/>
          <w:cantSplit w:val="true"/>
        </w:trPr>
        <w:tc>
          <w:tcPr>
            <w:tcW w:w="21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spacing w:val="10"/>
              </w:rPr>
            </w:pPr>
            <w:r>
              <w:rPr>
                <w:spacing w:val="10"/>
              </w:rPr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3</w:t>
            </w:r>
            <w:r>
              <w:rPr/>
              <w:t>　</w:t>
            </w:r>
            <w:r>
              <w:rPr>
                <w:spacing w:val="315"/>
              </w:rPr>
              <w:t>振</w:t>
            </w:r>
            <w:r>
              <w:rPr/>
              <w:t>動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  <w:tc>
          <w:tcPr>
            <w:tcW w:w="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  <w:tc>
          <w:tcPr>
            <w:tcW w:w="1233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  <w:tc>
          <w:tcPr>
            <w:tcW w:w="1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</w:tr>
      <w:tr>
        <w:trPr>
          <w:trHeight w:val="960" w:hRule="exact"/>
          <w:cantSplit w:val="true"/>
        </w:trPr>
        <w:tc>
          <w:tcPr>
            <w:tcW w:w="21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spacing w:val="10"/>
              </w:rPr>
            </w:pPr>
            <w:r>
              <w:rPr>
                <w:spacing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4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13" w:hanging="0"/>
              <w:jc w:val="distribute"/>
              <w:rPr/>
            </w:pPr>
            <w:r>
              <w:rPr/>
              <w:t>地下水位の著しい低下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jc w:val="distribute"/>
              <w:rPr/>
            </w:pPr>
            <w:r>
              <w:rPr/>
              <w:t>地盤の沈下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13" w:hanging="0"/>
              <w:jc w:val="distribute"/>
              <w:rPr/>
            </w:pPr>
            <w:r>
              <w:rPr/>
              <w:t>地下水位の著しい低下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jc w:val="distribute"/>
              <w:rPr/>
            </w:pPr>
            <w:r>
              <w:rPr/>
              <w:t>地盤の沈下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480" w:hRule="exact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受理書の交付年</w:t>
            </w:r>
            <w:r>
              <w:rPr/>
              <w:t>月</w:t>
            </w:r>
            <w:r>
              <w:rPr>
                <w:spacing w:val="10"/>
              </w:rPr>
              <w:t>日及び番</w:t>
            </w:r>
            <w:r>
              <w:rPr/>
              <w:t>号</w:t>
            </w:r>
          </w:p>
        </w:tc>
        <w:tc>
          <w:tcPr>
            <w:tcW w:w="63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　　　年　　月　　日　　第　　号</w:t>
            </w:r>
          </w:p>
        </w:tc>
      </w:tr>
      <w:tr>
        <w:trPr>
          <w:trHeight w:val="480" w:hRule="exact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承継の年月日</w:t>
            </w:r>
          </w:p>
        </w:tc>
        <w:tc>
          <w:tcPr>
            <w:tcW w:w="63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　　　年　　月　　日</w:t>
            </w:r>
          </w:p>
        </w:tc>
      </w:tr>
      <w:tr>
        <w:trPr>
          <w:trHeight w:val="480" w:hRule="exact"/>
          <w:cantSplit w:val="true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被承継者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氏名又は名称</w:t>
            </w:r>
          </w:p>
        </w:tc>
        <w:tc>
          <w:tcPr>
            <w:tcW w:w="639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480" w:hRule="exact"/>
          <w:cantSplit w:val="true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住所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県</w:t>
            </w:r>
          </w:p>
        </w:tc>
        <w:tc>
          <w:tcPr>
            <w:tcW w:w="4960" w:type="dxa"/>
            <w:gridSpan w:val="7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　　　市　　　町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　　　郡　　　村</w:t>
            </w:r>
          </w:p>
        </w:tc>
      </w:tr>
      <w:tr>
        <w:trPr>
          <w:trHeight w:val="720" w:hRule="exact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distribute"/>
              <w:rPr/>
            </w:pPr>
            <w:r>
              <w:rPr/>
              <w:t>承継の原因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(</w:t>
            </w:r>
            <w:r>
              <w:rPr>
                <w:spacing w:val="20"/>
              </w:rPr>
              <w:t>該当するもの</w:t>
            </w:r>
            <w:r>
              <w:rPr/>
              <w:t>を</w:t>
            </w:r>
            <w:r>
              <w:rPr>
                <w:spacing w:val="20"/>
              </w:rPr>
              <w:t>○で囲むこと</w:t>
            </w:r>
            <w:r>
              <w:rPr/>
              <w:t>。</w:t>
            </w:r>
            <w:r>
              <w:rPr/>
              <w:t>)</w:t>
            </w:r>
          </w:p>
        </w:tc>
        <w:tc>
          <w:tcPr>
            <w:tcW w:w="639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  <w:r>
              <w:rPr/>
              <w:t>1</w:t>
            </w:r>
            <w:r>
              <w:rPr/>
              <w:t>譲受け　　　</w:t>
            </w:r>
            <w:r>
              <w:rPr/>
              <w:t>2</w:t>
            </w:r>
            <w:r>
              <w:rPr/>
              <w:t>借受け　　　</w:t>
            </w:r>
            <w:r>
              <w:rPr/>
              <w:t>3</w:t>
            </w:r>
            <w:r>
              <w:rPr/>
              <w:t>相続　　　</w:t>
            </w:r>
            <w:r>
              <w:rPr/>
              <w:t>4</w:t>
            </w:r>
            <w:r>
              <w:rPr/>
              <w:t>合併</w:t>
            </w:r>
          </w:p>
        </w:tc>
      </w:tr>
      <w:tr>
        <w:trPr>
          <w:trHeight w:val="720" w:hRule="exact"/>
          <w:cantSplit w:val="true"/>
        </w:trPr>
        <w:tc>
          <w:tcPr>
            <w:tcW w:w="211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受付年月日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213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受理年月日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212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整理番号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212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備考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</w:tr>
    </w:tbl>
    <w:p>
      <w:pPr>
        <w:pStyle w:val="Normal"/>
        <w:overflowPunct w:val="true"/>
        <w:rPr/>
      </w:pPr>
      <w:r>
        <w:rPr/>
        <w:t>　備考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1</w:t>
      </w:r>
      <w:r>
        <w:rPr/>
        <w:t>　※印の欄には、記入しないこと。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2</w:t>
      </w:r>
      <w:r>
        <w:rPr/>
        <w:t>　すべての特定施設又は特定作業を承継した場合には、承継した特定施設又は特定作業の種類の欄の該当欄に「全部」と記入すること。</w:t>
      </w:r>
    </w:p>
    <w:p>
      <w:pPr>
        <w:pStyle w:val="Normal"/>
        <w:overflowPunct w:val="true"/>
        <w:ind w:left="629" w:hanging="629"/>
        <w:rPr/>
      </w:pPr>
      <w:r>
        <w:rPr/>
      </w:r>
    </w:p>
    <w:p>
      <w:pPr>
        <w:pStyle w:val="Normal"/>
        <w:overflowPunct w:val="true"/>
        <w:rPr/>
      </w:pPr>
      <w:r>
        <w:rPr/>
      </w:r>
    </w:p>
    <w:sectPr>
      <w:type w:val="nextPage"/>
      <w:pgSz w:w="11906" w:h="16838"/>
      <w:pgMar w:left="1701" w:right="1701" w:gutter="0" w:header="0" w:top="851" w:footer="0" w:bottom="85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6" w:customStyle="1">
    <w:name w:val="書式なし (文字)"/>
    <w:basedOn w:val="DefaultParagraphFont"/>
    <w:link w:val="PlainText"/>
    <w:uiPriority w:val="99"/>
    <w:semiHidden/>
    <w:qFormat/>
    <w:rPr>
      <w:rFonts w:ascii="ＭＳ 明朝" w:hAnsi="ＭＳ 明朝" w:cs="Courier New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Style16"/>
    <w:uiPriority w:val="99"/>
    <w:semiHidden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Application>LibreOffice/7.4.2.3$Windows_X86_64 LibreOffice_project/382eef1f22670f7f4118c8c2dd222ec7ad009daf</Application>
  <AppVersion>15.0000</AppVersion>
  <Pages>2</Pages>
  <Words>480</Words>
  <Characters>483</Characters>
  <CharactersWithSpaces>623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2023-03-13T02:30:00Z</dcterms:created>
  <dc:creator>(株)ぎょうせい</dc:creator>
  <dc:description/>
  <dc:language>ja-JP</dc:language>
  <cp:lastModifiedBy/>
  <cp:lastPrinted>2003-07-29T06:00:00Z</cp:lastPrinted>
  <dcterms:modified xsi:type="dcterms:W3CDTF">2023-03-13T14:59:02Z</dcterms:modified>
  <cp:revision>3</cp:revision>
  <dc:subject/>
  <dc:title>第10号様式(第11条第8号)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